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66" w:rsidRDefault="001D1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DE AUTORES Y SU CONTRIBUCIÓN</w:t>
      </w:r>
    </w:p>
    <w:p w:rsidR="00F13266" w:rsidRDefault="00F13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66" w:rsidRDefault="001D1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Título del artículo:</w:t>
      </w:r>
    </w:p>
    <w:p w:rsidR="00F13266" w:rsidRDefault="00F13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2160"/>
        <w:gridCol w:w="3330"/>
        <w:gridCol w:w="939"/>
      </w:tblGrid>
      <w:tr w:rsidR="00F13266">
        <w:tc>
          <w:tcPr>
            <w:tcW w:w="8494" w:type="dxa"/>
            <w:gridSpan w:val="4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Correo del autor responsable de la correspondencia: ratroya@infomed.sld.cu</w:t>
            </w:r>
            <w:bookmarkStart w:id="0" w:name="_GoBack"/>
            <w:bookmarkEnd w:id="0"/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 No. 1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Raúl Alejandro Troya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Avila</w:t>
            </w:r>
            <w:proofErr w:type="spellEnd"/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Neurología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Hospital Clínico Quirúrgico Docente “Hermanos Ameijeiras” 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https://orcid.org/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0000-0003-2897-0669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declara conflicto de intereses</w:t>
            </w:r>
          </w:p>
        </w:tc>
      </w:tr>
      <w:tr w:rsidR="00F13266">
        <w:tc>
          <w:tcPr>
            <w:tcW w:w="4225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Miembro del equipo editor de RCNN (Si/No)</w:t>
            </w:r>
          </w:p>
        </w:tc>
        <w:tc>
          <w:tcPr>
            <w:tcW w:w="4269" w:type="dxa"/>
            <w:gridSpan w:val="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Marcar con X su contribución</w:t>
            </w:r>
          </w:p>
        </w:tc>
      </w:tr>
      <w:tr w:rsidR="00F13266">
        <w:trPr>
          <w:trHeight w:val="255"/>
        </w:trPr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rPr>
          <w:trHeight w:val="225"/>
        </w:trPr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 No. 2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Dra. Dania Ruiz García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Neurología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Hospital Clínico Quirúrgico Docente “Hermanos Ameijeiras” 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https://orcid.org/0000-0001-9467-0889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declara conflicto de intereses</w:t>
            </w:r>
          </w:p>
        </w:tc>
      </w:tr>
      <w:tr w:rsidR="00F13266">
        <w:tc>
          <w:tcPr>
            <w:tcW w:w="4225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Miembro del equipo editor de RCNN (Si/No)</w:t>
            </w:r>
          </w:p>
        </w:tc>
        <w:tc>
          <w:tcPr>
            <w:tcW w:w="4269" w:type="dxa"/>
            <w:gridSpan w:val="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Marcar con X su contribución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 No. 3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Dr. Nelson Gómez Viera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Neurología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Hospital Clínico Quirúrgico Docente “Hermanos Ameijeiras” </w:t>
            </w:r>
          </w:p>
        </w:tc>
      </w:tr>
      <w:tr w:rsidR="00F13266">
        <w:trPr>
          <w:trHeight w:val="195"/>
        </w:trPr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https://orcid.org/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0000-0001-7077-6347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declara conflicto de intereses</w:t>
            </w:r>
          </w:p>
        </w:tc>
      </w:tr>
      <w:tr w:rsidR="00F13266">
        <w:tc>
          <w:tcPr>
            <w:tcW w:w="4225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Miembro del equipo editor de RCNN (Si/No)</w:t>
            </w:r>
          </w:p>
        </w:tc>
        <w:tc>
          <w:tcPr>
            <w:tcW w:w="4269" w:type="dxa"/>
            <w:gridSpan w:val="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Marcar con X su contribución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 No. 4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4225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Miembro del equipo editor de RCNN (Si/No)</w:t>
            </w:r>
          </w:p>
        </w:tc>
        <w:tc>
          <w:tcPr>
            <w:tcW w:w="4269" w:type="dxa"/>
            <w:gridSpan w:val="2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Marcar con X su contribución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 No. 5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4225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Miembro del equipo editor de RCNN (Si/No)</w:t>
            </w:r>
          </w:p>
        </w:tc>
        <w:tc>
          <w:tcPr>
            <w:tcW w:w="4269" w:type="dxa"/>
            <w:gridSpan w:val="2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Marcar con X su contribución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 No. 6</w:t>
            </w: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4225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Miembro del equipo editor de RCNN (Si/No)</w:t>
            </w:r>
          </w:p>
        </w:tc>
        <w:tc>
          <w:tcPr>
            <w:tcW w:w="4269" w:type="dxa"/>
            <w:gridSpan w:val="2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Marcar con X su contribución</w:t>
            </w: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755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3266" w:rsidRDefault="001D128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DE AGRADECIMIENTOS Y SU CONTRIBUCIÓN</w:t>
      </w:r>
    </w:p>
    <w:p w:rsidR="00F13266" w:rsidRDefault="001D1280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 una sección opcional que aparecerá al final del artículo científico. Brinda la oportunidad a los autores de mencionar a las personas que ayudaron con el estudio o la preparación del documento. No debe darse a personas que participan en forma obvia en 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ejecución de la investigación o del proceso editorial (comités de ética, comités de investigación, revisores editoriales, a la revista, a los autores, etcétera).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5259"/>
      </w:tblGrid>
      <w:tr w:rsidR="00F13266">
        <w:tc>
          <w:tcPr>
            <w:tcW w:w="3235" w:type="dxa"/>
            <w:shd w:val="clear" w:color="auto" w:fill="F2F2F2"/>
          </w:tcPr>
          <w:p w:rsidR="00F13266" w:rsidRDefault="001D128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Agradecimiento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(Especificar la persona o servicio, y su institución)</w:t>
            </w:r>
          </w:p>
        </w:tc>
        <w:tc>
          <w:tcPr>
            <w:tcW w:w="5259" w:type="dxa"/>
            <w:shd w:val="clear" w:color="auto" w:fill="F2F2F2"/>
          </w:tcPr>
          <w:p w:rsidR="00F13266" w:rsidRDefault="001D128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Especificar motivo (adquisición de fondos, supervisión general del grupo de investigación, apoyo administrativo general, asistencia en redacción, edición técnica, edición de idiomas, corrección de pruebas)</w:t>
            </w:r>
          </w:p>
        </w:tc>
      </w:tr>
      <w:tr w:rsidR="00F13266">
        <w:tc>
          <w:tcPr>
            <w:tcW w:w="3235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266">
        <w:tc>
          <w:tcPr>
            <w:tcW w:w="3235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266">
        <w:tc>
          <w:tcPr>
            <w:tcW w:w="3235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266">
        <w:tc>
          <w:tcPr>
            <w:tcW w:w="3235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266">
        <w:tc>
          <w:tcPr>
            <w:tcW w:w="3235" w:type="dxa"/>
            <w:shd w:val="clear" w:color="auto" w:fill="F2F2F2"/>
          </w:tcPr>
          <w:p w:rsidR="00F13266" w:rsidRDefault="001D128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Fuentes de financiación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(nombre de la institución)</w:t>
            </w:r>
          </w:p>
        </w:tc>
        <w:tc>
          <w:tcPr>
            <w:tcW w:w="5259" w:type="dxa"/>
            <w:shd w:val="clear" w:color="auto" w:fill="F2F2F2"/>
          </w:tcPr>
          <w:p w:rsidR="00F13266" w:rsidRDefault="001D128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Especificar el código del proyecto y parte del proyecto financiado (equipos, servicios, etc.)</w:t>
            </w:r>
          </w:p>
        </w:tc>
      </w:tr>
      <w:tr w:rsidR="00F13266">
        <w:tc>
          <w:tcPr>
            <w:tcW w:w="3235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:rsidR="00F13266" w:rsidRDefault="00F132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266" w:rsidRDefault="001D1280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13266" w:rsidRDefault="001D1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SUGERENCIA DE EDITOR DE SECCIÓN Y REVISORES EXTERNOS</w:t>
      </w:r>
    </w:p>
    <w:p w:rsidR="00F13266" w:rsidRDefault="001D12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Los autores pueden sugerir por orden de preferencia de uno a dos editores de sección y hasta cuatro revisores externos para un documento concreto. Además, tienen el derecho de indicar hasta dos editores y cuatro revisores externos que no deben participar p</w:t>
      </w:r>
      <w:r>
        <w:rPr>
          <w:rFonts w:ascii="Times New Roman" w:eastAsia="Times New Roman" w:hAnsi="Times New Roman" w:cs="Times New Roman"/>
          <w:sz w:val="20"/>
          <w:szCs w:val="20"/>
        </w:rPr>
        <w:t>or posible conflicto de intereses. La detección de fraude y otras malas prácticas en la revisión implicarán el rechazo del documento o la retractación de la publicación en cualquier momento. Para las sugerencias se debe consultar según el caso las siguient</w:t>
      </w:r>
      <w:r>
        <w:rPr>
          <w:rFonts w:ascii="Times New Roman" w:eastAsia="Times New Roman" w:hAnsi="Times New Roman" w:cs="Times New Roman"/>
          <w:sz w:val="20"/>
          <w:szCs w:val="20"/>
        </w:rPr>
        <w:t>es páginas web:</w:t>
      </w:r>
    </w:p>
    <w:p w:rsidR="00F13266" w:rsidRDefault="001D1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Editores de sección: </w:t>
      </w:r>
      <w:hyperlink r:id="rId8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http://www.revneuro.sld.cu/index.php/neu/about/editorialTeam</w:t>
        </w:r>
      </w:hyperlink>
    </w:p>
    <w:p w:rsidR="00F13266" w:rsidRDefault="001D1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Revisores externos: </w:t>
      </w:r>
      <w:hyperlink r:id="rId9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http://www.revneuro.sld.cu/index.php/neu/pages/view/revext</w:t>
        </w:r>
      </w:hyperlink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"/>
        <w:gridCol w:w="135"/>
        <w:gridCol w:w="1554"/>
        <w:gridCol w:w="6429"/>
      </w:tblGrid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Editor de sección sugerido por los autores</w:t>
            </w: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Editor de sección No.1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Editor de sección No.2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Editor(es) no sugeridos por los autores (conflictos potenciales)</w:t>
            </w:r>
          </w:p>
        </w:tc>
      </w:tr>
      <w:tr w:rsidR="00F13266">
        <w:tc>
          <w:tcPr>
            <w:tcW w:w="376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18" w:type="dxa"/>
            <w:gridSpan w:val="3"/>
            <w:shd w:val="clear" w:color="auto" w:fill="auto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376" w:type="dxa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18" w:type="dxa"/>
            <w:gridSpan w:val="3"/>
            <w:shd w:val="clear" w:color="auto" w:fill="auto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Revisor externo No. 1 sugerido por los autores</w:t>
            </w: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Revisor externo No. 2 sugerido por los autores</w:t>
            </w: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Revisor externo No. 3 sugerido por los autores</w:t>
            </w: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Revisor externo No. 4 sugerido por los autores</w:t>
            </w: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2065" w:type="dxa"/>
            <w:gridSpan w:val="3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8494" w:type="dxa"/>
            <w:gridSpan w:val="4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Revisores externos de la especialidad no sugeridos por los autores (conflictos potenciales)</w:t>
            </w:r>
          </w:p>
        </w:tc>
      </w:tr>
      <w:tr w:rsidR="00F13266">
        <w:tc>
          <w:tcPr>
            <w:tcW w:w="511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983" w:type="dxa"/>
            <w:gridSpan w:val="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Nombres y apellidos del especialista</w:t>
            </w:r>
          </w:p>
        </w:tc>
      </w:tr>
      <w:tr w:rsidR="00F13266">
        <w:tc>
          <w:tcPr>
            <w:tcW w:w="511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83" w:type="dxa"/>
            <w:gridSpan w:val="2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511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83" w:type="dxa"/>
            <w:gridSpan w:val="2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511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83" w:type="dxa"/>
            <w:gridSpan w:val="2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266">
        <w:tc>
          <w:tcPr>
            <w:tcW w:w="511" w:type="dxa"/>
            <w:gridSpan w:val="2"/>
            <w:shd w:val="clear" w:color="auto" w:fill="F2F2F2"/>
          </w:tcPr>
          <w:p w:rsidR="00F13266" w:rsidRDefault="001D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83" w:type="dxa"/>
            <w:gridSpan w:val="2"/>
          </w:tcPr>
          <w:p w:rsidR="00F13266" w:rsidRDefault="00F1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3266" w:rsidRDefault="00F13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1326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1280">
      <w:pPr>
        <w:spacing w:after="0" w:line="240" w:lineRule="auto"/>
      </w:pPr>
      <w:r>
        <w:separator/>
      </w:r>
    </w:p>
  </w:endnote>
  <w:endnote w:type="continuationSeparator" w:id="0">
    <w:p w:rsidR="00000000" w:rsidRDefault="001D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66" w:rsidRDefault="001D12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  <w:p w:rsidR="00F13266" w:rsidRDefault="00F13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1280">
      <w:pPr>
        <w:spacing w:after="0" w:line="240" w:lineRule="auto"/>
      </w:pPr>
      <w:r>
        <w:separator/>
      </w:r>
    </w:p>
  </w:footnote>
  <w:footnote w:type="continuationSeparator" w:id="0">
    <w:p w:rsidR="00000000" w:rsidRDefault="001D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66" w:rsidRDefault="001D12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509571"/>
          <wp:effectExtent l="0" t="0" r="0" b="0"/>
          <wp:docPr id="2" name="image1.jpg" descr="pageHeaderTitleImage_es_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geHeaderTitleImage_es_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09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12B3"/>
    <w:multiLevelType w:val="multilevel"/>
    <w:tmpl w:val="0A7C8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66"/>
    <w:rsid w:val="001D1280"/>
    <w:rsid w:val="00F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D8EBC-A73A-4C80-B5FC-CD3EDED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0200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2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24"/>
  </w:style>
  <w:style w:type="paragraph" w:styleId="Piedepgina">
    <w:name w:val="footer"/>
    <w:basedOn w:val="Normal"/>
    <w:link w:val="Piedepgina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24"/>
  </w:style>
  <w:style w:type="paragraph" w:styleId="Prrafodelista">
    <w:name w:val="List Paragraph"/>
    <w:basedOn w:val="Normal"/>
    <w:uiPriority w:val="34"/>
    <w:qFormat/>
    <w:rsid w:val="00387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81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781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neuro.sld.cu/index.php/neu/about/editorialTe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neuro.sld.cu/index.php/neu/pages/view/reve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8ISY0+/3dI85Mce00nj9PlVC1Q==">AMUW2mULDJfOrgE1pfiI4BJ4s3KEUUYJoEsnkCpD9hsS92ygVsCKD7MggDNTcKahYQxspGESamvxnoQNQhrxr3n8mFMFZqVAca5Vmcbo3+3hglUJ2QPu72A=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RCNN</dc:creator>
  <cp:lastModifiedBy>Servicio Neurologia (ICTUS)</cp:lastModifiedBy>
  <cp:revision>2</cp:revision>
  <dcterms:created xsi:type="dcterms:W3CDTF">2019-08-17T19:05:00Z</dcterms:created>
  <dcterms:modified xsi:type="dcterms:W3CDTF">2021-12-18T16:21:00Z</dcterms:modified>
</cp:coreProperties>
</file>