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B844" w14:textId="77777777" w:rsidR="00020094" w:rsidRPr="004F5263" w:rsidRDefault="00AC755E" w:rsidP="00020094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14:paraId="06CDBD6C" w14:textId="52D526C2" w:rsidR="004F5263" w:rsidRPr="00F75F39" w:rsidRDefault="004F5263" w:rsidP="00020094">
      <w:pPr>
        <w:pStyle w:val="SemEspaamento"/>
        <w:rPr>
          <w:rFonts w:ascii="Times New Roman" w:hAnsi="Times New Roman" w:cs="Times New Roman"/>
          <w:bCs/>
          <w:sz w:val="20"/>
          <w:szCs w:val="20"/>
        </w:rPr>
      </w:pPr>
    </w:p>
    <w:p w14:paraId="0082C6D3" w14:textId="23B41B77" w:rsidR="00AC755E" w:rsidRPr="00672104" w:rsidRDefault="00AC755E" w:rsidP="00020094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</w:p>
    <w:p w14:paraId="34123006" w14:textId="77777777" w:rsidR="00AC755E" w:rsidRPr="00672104" w:rsidRDefault="00AC755E" w:rsidP="00020094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3330"/>
        <w:gridCol w:w="939"/>
      </w:tblGrid>
      <w:tr w:rsidR="0026356E" w:rsidRPr="00672104" w14:paraId="3018417E" w14:textId="77777777" w:rsidTr="0026356E">
        <w:tc>
          <w:tcPr>
            <w:tcW w:w="8494" w:type="dxa"/>
            <w:gridSpan w:val="4"/>
          </w:tcPr>
          <w:p w14:paraId="52F22F95" w14:textId="30C5F2B9" w:rsidR="0026356E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</w:p>
        </w:tc>
      </w:tr>
      <w:tr w:rsidR="0026356E" w:rsidRPr="00672104" w14:paraId="1A59544E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FF2C75" w14:textId="63732A9E" w:rsidR="0026356E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14:paraId="0636FEAE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6EFB5788" w14:textId="77777777" w:rsidR="00435DC5" w:rsidRPr="00672104" w:rsidRDefault="00435DC5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B59FC76" w14:textId="18F3F5F4" w:rsidR="00435DC5" w:rsidRPr="00672104" w:rsidRDefault="001B2F4A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Héctor Rafael Céspedes Rodríguez </w:t>
            </w:r>
          </w:p>
        </w:tc>
      </w:tr>
      <w:tr w:rsidR="00AC755E" w:rsidRPr="00672104" w14:paraId="40F8EF86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06D51B74" w14:textId="77777777" w:rsidR="00AC755E" w:rsidRPr="00672104" w:rsidRDefault="00AC755E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88AD422" w14:textId="302F9973" w:rsidR="00AC755E" w:rsidRPr="00672104" w:rsidRDefault="007A26DD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Neuropediatría  </w:t>
            </w:r>
          </w:p>
        </w:tc>
      </w:tr>
      <w:tr w:rsidR="00435DC5" w:rsidRPr="00672104" w14:paraId="2C3B708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2909B2FC" w14:textId="77777777" w:rsidR="00435DC5" w:rsidRPr="00672104" w:rsidRDefault="00435DC5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4243613" w14:textId="0FEAF4E1" w:rsidR="00435DC5" w:rsidRPr="00672104" w:rsidRDefault="007A26DD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Instituto del Corazón. Maputo. Mozambique</w:t>
            </w:r>
          </w:p>
        </w:tc>
      </w:tr>
      <w:tr w:rsidR="00435DC5" w:rsidRPr="00672104" w14:paraId="63AF7F5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7F5823EF" w14:textId="77777777" w:rsidR="00435DC5" w:rsidRPr="00672104" w:rsidRDefault="00435DC5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73677990" w14:textId="73D91B40" w:rsidR="00435DC5" w:rsidRPr="00672104" w:rsidRDefault="007A26DD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A13CFD">
                <w:rPr>
                  <w:rStyle w:val="Hiperligao"/>
                  <w:rFonts w:ascii="Times New Roman" w:hAnsi="Times New Roman" w:cs="Times New Roman"/>
                  <w:sz w:val="20"/>
                  <w:szCs w:val="20"/>
                </w:rPr>
                <w:t>https://orcid.org/0000-0003-2632-3337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6A3" w:rsidRPr="00672104" w14:paraId="1CBA1849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41D87463" w14:textId="2A427446" w:rsidR="00FA56A3" w:rsidRPr="00672104" w:rsidRDefault="00FA56A3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27F5D35B" w14:textId="41FDE425" w:rsidR="00FA56A3" w:rsidRPr="00672104" w:rsidRDefault="001B2F4A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declaran conflictos de intereses</w:t>
            </w:r>
          </w:p>
        </w:tc>
      </w:tr>
      <w:tr w:rsidR="00435DC5" w:rsidRPr="00672104" w14:paraId="2191D97F" w14:textId="77777777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EB47049" w14:textId="51F02724" w:rsidR="00435DC5" w:rsidRPr="00672104" w:rsidRDefault="00435DC5" w:rsidP="00435DC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B449841" w14:textId="713DFEA9" w:rsidR="00435DC5" w:rsidRPr="00672104" w:rsidRDefault="001B2F4A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1BE0804E" w14:textId="77777777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51957B" w14:textId="77777777" w:rsidR="00435DC5" w:rsidRPr="00672104" w:rsidRDefault="00435DC5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14:paraId="4E57A2C0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EA6E41D" w14:textId="77777777" w:rsidR="00020094" w:rsidRPr="00672104" w:rsidRDefault="00020094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3389F3B8" w14:textId="33E7BD24" w:rsidR="00020094" w:rsidRPr="00672104" w:rsidRDefault="001B2F4A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622A831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30B6F7A" w14:textId="77777777" w:rsidR="00020094" w:rsidRPr="00672104" w:rsidRDefault="00020094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38C058FD" w14:textId="2C128B25" w:rsidR="00020094" w:rsidRPr="00672104" w:rsidRDefault="001B2F4A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9FB216E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9B482D" w14:textId="77777777" w:rsidR="00020094" w:rsidRPr="00672104" w:rsidRDefault="00020094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22CC128" w14:textId="77777777" w:rsidR="00020094" w:rsidRPr="00672104" w:rsidRDefault="00020094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3AA1DFB9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23E4336" w14:textId="77777777" w:rsidR="00020094" w:rsidRPr="00672104" w:rsidRDefault="00020094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A56F0B" w14:textId="77777777" w:rsidR="00020094" w:rsidRPr="00672104" w:rsidRDefault="00020094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6DB56CB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F10972B" w14:textId="77777777" w:rsidR="00020094" w:rsidRPr="00672104" w:rsidRDefault="00020094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A843A17" w14:textId="342FE174" w:rsidR="00020094" w:rsidRPr="00672104" w:rsidRDefault="001B2F4A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2759E9E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191CBF" w14:textId="77777777" w:rsidR="00020094" w:rsidRPr="00672104" w:rsidRDefault="00020094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270AAEC" w14:textId="5E93050E" w:rsidR="00020094" w:rsidRPr="00672104" w:rsidRDefault="001B2F4A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CC57918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F6F891B" w14:textId="77777777" w:rsidR="00020094" w:rsidRPr="00672104" w:rsidRDefault="00020094" w:rsidP="00C2237C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4EB9525" w14:textId="2DC5C31B" w:rsidR="00020094" w:rsidRPr="00672104" w:rsidRDefault="001B2F4A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6F6F5AB" w14:textId="77777777" w:rsidTr="004D5868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209A475" w14:textId="6FB2B6D0" w:rsidR="0026356E" w:rsidRPr="00672104" w:rsidRDefault="0026356E" w:rsidP="00020094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AC755E" w:rsidRPr="001B2F4A" w14:paraId="4578263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FD1F751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6509D689" w14:textId="72830FCA" w:rsidR="00AC755E" w:rsidRPr="001B2F4A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1B2F4A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Dania de Jesus Rodriguez B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encomo </w:t>
            </w:r>
          </w:p>
        </w:tc>
      </w:tr>
      <w:tr w:rsidR="00AC755E" w:rsidRPr="00672104" w14:paraId="0A074B7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D5E69F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1A13F0BD" w14:textId="3B2EC81A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Neuro-oftalmologia </w:t>
            </w:r>
          </w:p>
        </w:tc>
      </w:tr>
      <w:tr w:rsidR="00AC755E" w:rsidRPr="00672104" w14:paraId="196AEC1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E7E98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5FF6C831" w14:textId="21173F3C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F4A">
              <w:rPr>
                <w:rFonts w:ascii="Times New Roman" w:hAnsi="Times New Roman" w:cs="Times New Roman"/>
                <w:sz w:val="20"/>
                <w:szCs w:val="20"/>
              </w:rPr>
              <w:t>Hospital MAD. Camagüey. Cuba</w:t>
            </w:r>
          </w:p>
        </w:tc>
      </w:tr>
      <w:tr w:rsidR="00AC755E" w:rsidRPr="00672104" w14:paraId="0CCCADB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5EF5A70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3A6D43BE" w14:textId="489A1000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A13CFD">
                <w:rPr>
                  <w:rStyle w:val="Hiperligao"/>
                  <w:rFonts w:ascii="Times New Roman" w:hAnsi="Times New Roman" w:cs="Times New Roman"/>
                  <w:sz w:val="20"/>
                  <w:szCs w:val="20"/>
                </w:rPr>
                <w:t>https://orcid.org/0000-0002-1334-2080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6A3" w:rsidRPr="00672104" w14:paraId="39228F9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5EE458F" w14:textId="7DEABDE9" w:rsidR="00FA56A3" w:rsidRPr="00672104" w:rsidRDefault="00FA56A3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40EF587D" w14:textId="04FEA09E" w:rsidR="00FA56A3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declaran conflictos de intereses</w:t>
            </w:r>
          </w:p>
        </w:tc>
      </w:tr>
      <w:tr w:rsidR="00AC755E" w:rsidRPr="00672104" w14:paraId="003C2F43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32FEE5D" w14:textId="2AFB8747" w:rsidR="00AC755E" w:rsidRPr="00672104" w:rsidRDefault="0032636F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00D82CD2" w14:textId="21B8F924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0128E25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FEDCEF2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6D2EB15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87F9EBD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72F9738D" w14:textId="2CC08142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636ABC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44917ACA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C208262" w14:textId="3D7B734A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DDF54B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A684098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82B826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0FBD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BC27C59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1F294A2F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1CA150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CEA60B8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168D3229" w14:textId="05E972EB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0E8081F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9587FC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038E8B3E" w14:textId="51382D33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9589F9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305FDA1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47E00CD2" w14:textId="66F4DE55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63F050E6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711E0F7" w14:textId="17CE664D" w:rsidR="0026356E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755E" w:rsidRPr="00672104" w14:paraId="3244B1B5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E50A2E9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686890E" w14:textId="379DE81D" w:rsidR="00AC755E" w:rsidRPr="00672104" w:rsidRDefault="007A26DD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Héctor Alejandro</w:t>
            </w:r>
            <w:r w:rsidR="001B2F4A" w:rsidRPr="001B2F4A">
              <w:rPr>
                <w:rFonts w:ascii="Times New Roman" w:hAnsi="Times New Roman" w:cs="Times New Roman"/>
                <w:sz w:val="20"/>
                <w:szCs w:val="20"/>
              </w:rPr>
              <w:t xml:space="preserve"> Céspedes Rodríguez</w:t>
            </w:r>
          </w:p>
        </w:tc>
      </w:tr>
      <w:tr w:rsidR="00AC755E" w:rsidRPr="00672104" w14:paraId="23CEFA67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0623B82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3919A08" w14:textId="07EDA4DD" w:rsidR="00AC755E" w:rsidRPr="00672104" w:rsidRDefault="007A26DD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Cirugía General </w:t>
            </w:r>
          </w:p>
        </w:tc>
      </w:tr>
      <w:tr w:rsidR="00AC755E" w:rsidRPr="00672104" w14:paraId="6C604191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668FE8F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4FA962F" w14:textId="18994E60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F4A">
              <w:rPr>
                <w:rFonts w:ascii="Times New Roman" w:hAnsi="Times New Roman" w:cs="Times New Roman"/>
                <w:sz w:val="20"/>
                <w:szCs w:val="20"/>
              </w:rPr>
              <w:t>Hospital MAD. Camagüey. Cuba</w:t>
            </w:r>
          </w:p>
        </w:tc>
      </w:tr>
      <w:tr w:rsidR="00AC755E" w:rsidRPr="00672104" w14:paraId="048F6FD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3C0563B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4B8E755" w14:textId="4D7D21A7" w:rsidR="00AC755E" w:rsidRPr="00672104" w:rsidRDefault="007A26DD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13CFD">
                <w:rPr>
                  <w:rStyle w:val="Hiperligao"/>
                  <w:rFonts w:ascii="Times New Roman" w:hAnsi="Times New Roman" w:cs="Times New Roman"/>
                  <w:sz w:val="20"/>
                  <w:szCs w:val="20"/>
                </w:rPr>
                <w:t>https://orcid.org/0000-0002-3668-9888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6A3" w:rsidRPr="00672104" w14:paraId="4103885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8E03A27" w14:textId="3F912FEB" w:rsidR="00FA56A3" w:rsidRPr="00672104" w:rsidRDefault="00FA56A3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5D23C9DA" w14:textId="75D68D83" w:rsidR="00FA56A3" w:rsidRPr="00672104" w:rsidRDefault="007A26DD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declaran conflictos de intereses</w:t>
            </w:r>
          </w:p>
        </w:tc>
      </w:tr>
      <w:tr w:rsidR="00AC755E" w:rsidRPr="00672104" w14:paraId="00BBA3B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0DC1406E" w14:textId="10E07F74" w:rsidR="00AC755E" w:rsidRPr="00672104" w:rsidRDefault="0032636F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9D16279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511B5B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852CBA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C1158B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374D9C3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44D2F517" w14:textId="736733ED" w:rsidR="00AC755E" w:rsidRPr="00672104" w:rsidRDefault="007A26DD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6AF10CE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085F4EB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5E11C64B" w14:textId="3EDE0A61" w:rsidR="00AC755E" w:rsidRPr="00672104" w:rsidRDefault="007A26DD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AC755E" w:rsidRPr="00672104" w14:paraId="4903D9D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C87E13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43D7CDED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B9C2632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9A1D1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51A10C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6AF4BB6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072280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5676628B" w14:textId="79CCBA13" w:rsidR="00AC755E" w:rsidRPr="00672104" w:rsidRDefault="007A26DD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368EE6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F83718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666737B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D0ABF9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8ED284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12ED769" w14:textId="030F138F" w:rsidR="00AC755E" w:rsidRPr="00672104" w:rsidRDefault="007A26DD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2479B0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955E18" w14:textId="00718E8C" w:rsidR="0026356E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755E" w:rsidRPr="00672104" w14:paraId="376AB4E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47CA810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5D483D76" w14:textId="4FCF7680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F4A">
              <w:rPr>
                <w:rFonts w:ascii="Times New Roman" w:hAnsi="Times New Roman" w:cs="Times New Roman"/>
                <w:sz w:val="20"/>
                <w:szCs w:val="20"/>
              </w:rPr>
              <w:t xml:space="preserve">Rafael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Antonio </w:t>
            </w:r>
            <w:r w:rsidRPr="001B2F4A">
              <w:rPr>
                <w:rFonts w:ascii="Times New Roman" w:hAnsi="Times New Roman" w:cs="Times New Roman"/>
                <w:sz w:val="20"/>
                <w:szCs w:val="20"/>
              </w:rPr>
              <w:t>Céspedes Rodríguez</w:t>
            </w:r>
          </w:p>
        </w:tc>
      </w:tr>
      <w:tr w:rsidR="00AC755E" w:rsidRPr="00672104" w14:paraId="481894D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3ABD8DE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42AB7E49" w14:textId="4DEB966B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Neurocirugía </w:t>
            </w:r>
          </w:p>
        </w:tc>
      </w:tr>
      <w:tr w:rsidR="00AC755E" w:rsidRPr="00672104" w14:paraId="0126B9A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72136355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6CD6A28C" w14:textId="2C75E4FD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Hospital MAD. Camagüey. Cuba</w:t>
            </w:r>
          </w:p>
        </w:tc>
      </w:tr>
      <w:tr w:rsidR="00AC755E" w:rsidRPr="00672104" w14:paraId="45BFB00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5AC87E4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6E62254" w14:textId="21173E49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13CFD">
                <w:rPr>
                  <w:rStyle w:val="Hiperligao"/>
                  <w:rFonts w:ascii="Times New Roman" w:hAnsi="Times New Roman" w:cs="Times New Roman"/>
                  <w:sz w:val="20"/>
                  <w:szCs w:val="20"/>
                </w:rPr>
                <w:t>https://orcid.org/0000-0001-9418-7504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6A3" w:rsidRPr="00672104" w14:paraId="36A8F969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58AA0F1" w14:textId="0B74F628" w:rsidR="00FA56A3" w:rsidRPr="00672104" w:rsidRDefault="00FA56A3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124D32F7" w14:textId="71AB5060" w:rsidR="00FA56A3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declaran conflictos de intereses</w:t>
            </w:r>
          </w:p>
        </w:tc>
      </w:tr>
      <w:tr w:rsidR="00AC755E" w:rsidRPr="00672104" w14:paraId="10625036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65D1E41F" w14:textId="0E580D5C" w:rsidR="00AC755E" w:rsidRPr="00672104" w:rsidRDefault="0032636F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0296DB3" w14:textId="3C396477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2929631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6ABD57A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Marcar con X su contribución</w:t>
            </w:r>
          </w:p>
        </w:tc>
      </w:tr>
      <w:tr w:rsidR="00AC755E" w:rsidRPr="00672104" w14:paraId="15A9BC9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B44EB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181FC3DD" w14:textId="6FFFE4F6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750DE5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BB5D03E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7902A200" w14:textId="361113CF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0A9625F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11C7BC2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C487B0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958482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D3BED1E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F04770F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173F03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D4C182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0F105AB1" w14:textId="7D4483B7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593FD5EA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7D29B55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459DFEAC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87DF6D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FE4C2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6BC14FD" w14:textId="5898B46C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556F12D9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07D01981" w14:textId="3B22E87D" w:rsidR="0026356E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755E" w:rsidRPr="00672104" w14:paraId="3813C85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8A7DDCC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1AF4B015" w14:textId="6B94BCCD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Antonio Hernández Pérez </w:t>
            </w:r>
          </w:p>
        </w:tc>
      </w:tr>
      <w:tr w:rsidR="00AC755E" w:rsidRPr="00672104" w14:paraId="47F31F1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9FA23C5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C3B3F2B" w14:textId="1923D0E4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Neurología </w:t>
            </w:r>
          </w:p>
        </w:tc>
      </w:tr>
      <w:tr w:rsidR="00AC755E" w:rsidRPr="00672104" w14:paraId="695F1A56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FCF10D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06B859F1" w14:textId="7D28BAE3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Medico Neurología Global</w:t>
            </w:r>
          </w:p>
        </w:tc>
      </w:tr>
      <w:tr w:rsidR="00AC755E" w:rsidRPr="00672104" w14:paraId="6402921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824065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1FED0C6E" w14:textId="14F53B85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A13CFD">
                <w:rPr>
                  <w:rStyle w:val="Hiperligao"/>
                  <w:rFonts w:ascii="Times New Roman" w:hAnsi="Times New Roman" w:cs="Times New Roman"/>
                  <w:sz w:val="20"/>
                  <w:szCs w:val="20"/>
                </w:rPr>
                <w:t>https://orcid.org/0000-0003-1957-1930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56A3" w:rsidRPr="00672104" w14:paraId="05BD711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B7B82B0" w14:textId="4FA72E61" w:rsidR="00FA56A3" w:rsidRPr="00672104" w:rsidRDefault="00FA56A3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6C514B2A" w14:textId="3851C6DA" w:rsidR="00FA56A3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se declaran conflictos de intereses</w:t>
            </w:r>
          </w:p>
        </w:tc>
      </w:tr>
      <w:tr w:rsidR="00AC755E" w:rsidRPr="00672104" w14:paraId="393B44F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1ABF95A" w14:textId="4CD62B82" w:rsidR="00AC755E" w:rsidRPr="00672104" w:rsidRDefault="0032636F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D89C444" w14:textId="444DA54C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C755E" w:rsidRPr="00672104" w14:paraId="6EE1D99B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1D2610C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7AFD296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65FDC0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8C4A511" w14:textId="24B0BFC8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38DF231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2974E2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A75EBAE" w14:textId="34304321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49B80F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3510722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68B99E4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8D6711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CAE7178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4B43F33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43972E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5BDD068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7DF0F713" w14:textId="7D110A41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20AE107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C0B7C2D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FA7BA97" w14:textId="30434D23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C755E" w:rsidRPr="00672104" w14:paraId="671C353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0B993DE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7A6A9D29" w14:textId="74501A2E" w:rsidR="00AC755E" w:rsidRPr="00672104" w:rsidRDefault="001B2F4A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7EFB6BA4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437C10" w14:textId="340E9D20" w:rsidR="0026356E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755E" w:rsidRPr="00672104" w14:paraId="1D7F810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E374123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8CA8C91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BF27AC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F84AD2C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5FF45875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319671F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05D5BA4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8918E9F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BFCDE9C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95BF65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BDC42D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67080FF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2100306" w14:textId="43B63050" w:rsidR="00FA56A3" w:rsidRPr="00672104" w:rsidRDefault="00FA56A3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B50D4FE" w14:textId="77777777" w:rsidR="00FA56A3" w:rsidRPr="00672104" w:rsidRDefault="00FA56A3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807D802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4EF4C957" w14:textId="682513BF" w:rsidR="00AC755E" w:rsidRPr="00672104" w:rsidRDefault="0032636F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1FDCE34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57B37D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F6ADED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33E490B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19E54F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37ED601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127678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290D110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68B13411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2843D9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FBBDA2D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4AD96F0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6D0567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63ACF5A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93163D9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C38BA3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19317BB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330259B8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80D277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74BB52E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E72755D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7CDC1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B08A74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EBC45C7" w14:textId="77777777" w:rsidR="00AC755E" w:rsidRPr="00672104" w:rsidRDefault="00AC755E" w:rsidP="0040461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61094" w14:textId="3A5E6693" w:rsidR="00877C7E" w:rsidRPr="004F5263" w:rsidRDefault="00877C7E" w:rsidP="001C6E97">
      <w:pPr>
        <w:pStyle w:val="SemEspaament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14:paraId="73A1C8ED" w14:textId="6B841629"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debe darse a 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004403" w14:paraId="65D92CD2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6D1B262" w14:textId="370612E1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15B54307" w14:textId="1E47DE99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14:paraId="6244C1B3" w14:textId="77777777" w:rsidTr="00004403">
        <w:tc>
          <w:tcPr>
            <w:tcW w:w="3235" w:type="dxa"/>
          </w:tcPr>
          <w:p w14:paraId="579966D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0BAEF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61FF1964" w14:textId="77777777" w:rsidTr="00004403">
        <w:tc>
          <w:tcPr>
            <w:tcW w:w="3235" w:type="dxa"/>
          </w:tcPr>
          <w:p w14:paraId="150CED4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BF7F1A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0E24F451" w14:textId="77777777" w:rsidTr="00004403">
        <w:tc>
          <w:tcPr>
            <w:tcW w:w="3235" w:type="dxa"/>
          </w:tcPr>
          <w:p w14:paraId="2D903314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004405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562D43FB" w14:textId="77777777" w:rsidTr="00004403">
        <w:tc>
          <w:tcPr>
            <w:tcW w:w="3235" w:type="dxa"/>
          </w:tcPr>
          <w:p w14:paraId="2F78871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DE35B2B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230A59CF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DAFA048" w14:textId="6C5EFE8F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05A4EC50" w14:textId="32720EAF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14:paraId="674218A5" w14:textId="77777777" w:rsidTr="00004403">
        <w:tc>
          <w:tcPr>
            <w:tcW w:w="3235" w:type="dxa"/>
          </w:tcPr>
          <w:p w14:paraId="7076DC26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AE89252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EDC2C9" w14:textId="1764085E" w:rsidR="00AB1DA8" w:rsidRDefault="00AB1DA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1F6323" w14:textId="17C07D5D" w:rsidR="008B7EAB" w:rsidRPr="00B617F4" w:rsidRDefault="008B7EAB" w:rsidP="00020094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14:paraId="5DCB596F" w14:textId="2A3017C5"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 w:rsidRPr="00387811">
        <w:rPr>
          <w:rFonts w:ascii="Times New Roman" w:hAnsi="Times New Roman" w:cs="Times New Roman"/>
          <w:sz w:val="20"/>
          <w:szCs w:val="20"/>
        </w:rPr>
        <w:t xml:space="preserve"> 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14:paraId="448C7E83" w14:textId="748CDF42" w:rsidR="00387811" w:rsidRPr="00B318F3" w:rsidRDefault="00387811" w:rsidP="00387811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B318F3" w:rsidRPr="00B318F3">
          <w:rPr>
            <w:rStyle w:val="Hiperligao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14:paraId="68EDAB50" w14:textId="2AB4A194" w:rsidR="00387811" w:rsidRPr="00B318F3" w:rsidRDefault="00387811" w:rsidP="00387811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13" w:history="1">
        <w:r w:rsidRPr="00B318F3">
          <w:rPr>
            <w:rStyle w:val="Hiperligao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6"/>
        <w:gridCol w:w="135"/>
        <w:gridCol w:w="1554"/>
        <w:gridCol w:w="6429"/>
      </w:tblGrid>
      <w:tr w:rsidR="00233477" w:rsidRPr="00672104" w14:paraId="72C2406D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327BBF" w14:textId="7F8D1B9B" w:rsidR="00233477" w:rsidRPr="00672104" w:rsidRDefault="00233477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14:paraId="72981E5C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EB6AE0" w14:textId="33755315" w:rsidR="00387811" w:rsidRPr="00672104" w:rsidRDefault="00387811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14:paraId="667005B7" w14:textId="77777777" w:rsidR="00387811" w:rsidRPr="00672104" w:rsidRDefault="00387811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811" w:rsidRPr="00672104" w14:paraId="2BF93343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0D1AA4E" w14:textId="22DB8942" w:rsidR="00387811" w:rsidRPr="00672104" w:rsidRDefault="00387811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14:paraId="167F47FB" w14:textId="77777777" w:rsidR="00387811" w:rsidRPr="00672104" w:rsidRDefault="00387811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53F75A73" w14:textId="77777777" w:rsidTr="00EE203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B557D4" w14:textId="036B212A" w:rsidR="0032636F" w:rsidRPr="0032636F" w:rsidRDefault="0032636F" w:rsidP="00A51F8D">
            <w:pPr>
              <w:pStyle w:val="SemEspaamen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 no sugeridos por los autores (conflictos potenciales)</w:t>
            </w:r>
          </w:p>
        </w:tc>
      </w:tr>
      <w:tr w:rsidR="0032636F" w:rsidRPr="00672104" w14:paraId="3B0EDB02" w14:textId="4F239E98" w:rsidTr="0032636F">
        <w:tc>
          <w:tcPr>
            <w:tcW w:w="376" w:type="dxa"/>
            <w:shd w:val="clear" w:color="auto" w:fill="F2F2F2" w:themeFill="background1" w:themeFillShade="F2"/>
          </w:tcPr>
          <w:p w14:paraId="7373C30E" w14:textId="2C9A47A5" w:rsidR="0032636F" w:rsidRPr="00672104" w:rsidRDefault="0032636F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24880C14" w14:textId="77777777" w:rsidR="0032636F" w:rsidRPr="00672104" w:rsidRDefault="0032636F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4C2B3887" w14:textId="226F04A0" w:rsidTr="0032636F">
        <w:tc>
          <w:tcPr>
            <w:tcW w:w="376" w:type="dxa"/>
            <w:shd w:val="clear" w:color="auto" w:fill="F2F2F2" w:themeFill="background1" w:themeFillShade="F2"/>
          </w:tcPr>
          <w:p w14:paraId="271ADA08" w14:textId="35BB436F" w:rsidR="0032636F" w:rsidRPr="00672104" w:rsidRDefault="0032636F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18113310" w14:textId="77777777" w:rsidR="0032636F" w:rsidRPr="00672104" w:rsidRDefault="0032636F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ECA01E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36903F7" w14:textId="76313852" w:rsidR="00233477" w:rsidRPr="00672104" w:rsidRDefault="00233477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14:paraId="4F95F7A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49DCBBF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549E14EF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0734D4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74AB1E9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1798153C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B6D896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6781C5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77EA1D28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27F07E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43C4632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775DE505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1C8EFD8B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94A904F" w14:textId="2EEE1113" w:rsidR="00233477" w:rsidRPr="00672104" w:rsidRDefault="00233477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14:paraId="6FEBB60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F4C7E1C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048EA8BB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5232B9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0B2BE79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24420E16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77AD2C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14B681E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44E605D7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20857C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DF456FC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31B9DAB6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F62467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E11E3EF" w14:textId="68AD6AD9" w:rsidR="00233477" w:rsidRPr="00672104" w:rsidRDefault="00233477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14:paraId="13EE23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A8DAD34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183A6980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0FE80BB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D5A538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6C303181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77C73B6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171E76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15F875AD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64580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3E91D2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486CF024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6A379C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E8F247" w14:textId="5C53F857" w:rsidR="00233477" w:rsidRPr="00672104" w:rsidRDefault="00233477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14:paraId="7DB1A3B9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7AEE9DD6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2F2A1D45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DE420DA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E2F13C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774D5C8A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95E492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3CD3BD0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537C74B3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5EA8254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96EA44E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04A23A6D" w14:textId="77777777" w:rsidR="008B7EAB" w:rsidRPr="00672104" w:rsidRDefault="008B7EAB" w:rsidP="00E30B65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F489591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C6AFBBF" w14:textId="69DA9395" w:rsidR="00233477" w:rsidRPr="00672104" w:rsidRDefault="00233477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la especialidad no sugeridos por los autores (conflictos potenciales)</w:t>
            </w:r>
          </w:p>
        </w:tc>
      </w:tr>
      <w:tr w:rsidR="00B470E4" w:rsidRPr="00672104" w14:paraId="39B437A7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096AC484" w14:textId="43CA9BD5" w:rsidR="00B470E4" w:rsidRPr="0026356E" w:rsidRDefault="0026356E" w:rsidP="00A51F8D">
            <w:pPr>
              <w:pStyle w:val="SemEspaamen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14:paraId="6001A217" w14:textId="67D0CCC4" w:rsidR="00B470E4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14:paraId="41C1AABC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7A8108DE" w14:textId="2DB9D402" w:rsidR="0026356E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14:paraId="433E2296" w14:textId="77777777" w:rsidR="0026356E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083409D3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51C7DFB4" w14:textId="48CD86AA" w:rsidR="00B470E4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14:paraId="7BDDD4A7" w14:textId="77777777" w:rsidR="00B470E4" w:rsidRPr="00672104" w:rsidRDefault="00B470E4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5196B102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4F69A092" w14:textId="05D0F1BA" w:rsidR="00B470E4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14:paraId="2241CE5E" w14:textId="77777777" w:rsidR="00B470E4" w:rsidRPr="00672104" w:rsidRDefault="00B470E4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28DC08C5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1D1170CC" w14:textId="240BE955" w:rsidR="00B470E4" w:rsidRPr="00672104" w:rsidRDefault="0026356E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14:paraId="4120F822" w14:textId="77777777" w:rsidR="00B470E4" w:rsidRPr="00672104" w:rsidRDefault="00B470E4" w:rsidP="00A51F8D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D8277" w14:textId="77777777" w:rsidR="008B7EAB" w:rsidRPr="00672104" w:rsidRDefault="008B7EAB" w:rsidP="0026356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sectPr w:rsidR="008B7EAB" w:rsidRPr="00672104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14B6" w14:textId="77777777" w:rsidR="00961332" w:rsidRDefault="00961332" w:rsidP="00034724">
      <w:pPr>
        <w:spacing w:after="0" w:line="240" w:lineRule="auto"/>
      </w:pPr>
      <w:r>
        <w:separator/>
      </w:r>
    </w:p>
  </w:endnote>
  <w:endnote w:type="continuationSeparator" w:id="0">
    <w:p w14:paraId="4A78CD54" w14:textId="77777777" w:rsidR="00961332" w:rsidRDefault="00961332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ADE29" w14:textId="0C6AA880" w:rsidR="00B00F69" w:rsidRPr="00B00F69" w:rsidRDefault="00B00F69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A26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A26D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A6ACF2" w14:textId="77777777" w:rsidR="00B00F69" w:rsidRDefault="00B00F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0C2F0" w14:textId="77777777" w:rsidR="00961332" w:rsidRDefault="00961332" w:rsidP="00034724">
      <w:pPr>
        <w:spacing w:after="0" w:line="240" w:lineRule="auto"/>
      </w:pPr>
      <w:r>
        <w:separator/>
      </w:r>
    </w:p>
  </w:footnote>
  <w:footnote w:type="continuationSeparator" w:id="0">
    <w:p w14:paraId="373612B3" w14:textId="77777777" w:rsidR="00961332" w:rsidRDefault="00961332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FC69" w14:textId="3228A9A4" w:rsidR="00034724" w:rsidRDefault="00034724">
    <w:pPr>
      <w:pStyle w:val="Cabealho"/>
    </w:pPr>
    <w:r>
      <w:rPr>
        <w:noProof/>
        <w:lang w:val="es-ES_tradnl" w:eastAsia="es-ES_tradnl"/>
      </w:rPr>
      <w:drawing>
        <wp:inline distT="0" distB="0" distL="0" distR="0" wp14:anchorId="5D00CC6C" wp14:editId="140E9996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4"/>
    <w:rsid w:val="00004403"/>
    <w:rsid w:val="00020094"/>
    <w:rsid w:val="00034724"/>
    <w:rsid w:val="0004565A"/>
    <w:rsid w:val="00097018"/>
    <w:rsid w:val="001B2F4A"/>
    <w:rsid w:val="001C6E97"/>
    <w:rsid w:val="00233477"/>
    <w:rsid w:val="0026356E"/>
    <w:rsid w:val="002F330A"/>
    <w:rsid w:val="002F4D9E"/>
    <w:rsid w:val="0032636F"/>
    <w:rsid w:val="00387811"/>
    <w:rsid w:val="00435DC5"/>
    <w:rsid w:val="004F5263"/>
    <w:rsid w:val="005E5DF3"/>
    <w:rsid w:val="00672104"/>
    <w:rsid w:val="007A26DD"/>
    <w:rsid w:val="00826700"/>
    <w:rsid w:val="00877C7E"/>
    <w:rsid w:val="008B7EAB"/>
    <w:rsid w:val="00925DB1"/>
    <w:rsid w:val="00961332"/>
    <w:rsid w:val="00970123"/>
    <w:rsid w:val="00A6639A"/>
    <w:rsid w:val="00A70F46"/>
    <w:rsid w:val="00AB1DA8"/>
    <w:rsid w:val="00AC755E"/>
    <w:rsid w:val="00AE3DD4"/>
    <w:rsid w:val="00B00F69"/>
    <w:rsid w:val="00B318F3"/>
    <w:rsid w:val="00B470E4"/>
    <w:rsid w:val="00B617F4"/>
    <w:rsid w:val="00BE4BB5"/>
    <w:rsid w:val="00C704CB"/>
    <w:rsid w:val="00CF752F"/>
    <w:rsid w:val="00F75F39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092C"/>
  <w15:chartTrackingRefBased/>
  <w15:docId w15:val="{238ECA02-4DA7-44E6-B3B1-42C4F91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0094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0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4724"/>
  </w:style>
  <w:style w:type="paragraph" w:styleId="Rodap">
    <w:name w:val="footer"/>
    <w:basedOn w:val="Normal"/>
    <w:link w:val="RodapCarte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4724"/>
  </w:style>
  <w:style w:type="paragraph" w:styleId="PargrafodaLista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87811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8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334-2080" TargetMode="External"/><Relationship Id="rId13" Type="http://schemas.openxmlformats.org/officeDocument/2006/relationships/hyperlink" Target="http://www.revneuro.sld.cu/index.php/neu/pages/view/rev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2632-3337" TargetMode="External"/><Relationship Id="rId12" Type="http://schemas.openxmlformats.org/officeDocument/2006/relationships/hyperlink" Target="http://www.revneuro.sld.cu/index.php/neu/about/editorialTe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1957-193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1-9418-7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668-988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subject/>
  <dc:creator>RCNN</dc:creator>
  <cp:keywords/>
  <dc:description/>
  <cp:lastModifiedBy>LENOVO</cp:lastModifiedBy>
  <cp:revision>2</cp:revision>
  <dcterms:created xsi:type="dcterms:W3CDTF">2021-01-11T04:52:00Z</dcterms:created>
  <dcterms:modified xsi:type="dcterms:W3CDTF">2021-01-11T04:52:00Z</dcterms:modified>
</cp:coreProperties>
</file>